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2E6" w:rsidRPr="003C2104" w:rsidRDefault="004312E6" w:rsidP="004312E6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>Приложение 1</w:t>
      </w:r>
    </w:p>
    <w:p w:rsidR="004312E6" w:rsidRPr="003C2104" w:rsidRDefault="004312E6" w:rsidP="004312E6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>к решению Собрания депутатов</w:t>
      </w:r>
      <w:r w:rsidR="000A1152">
        <w:rPr>
          <w:rFonts w:ascii="Times New Roman" w:hAnsi="Times New Roman"/>
          <w:i/>
          <w:sz w:val="24"/>
          <w:szCs w:val="24"/>
        </w:rPr>
        <w:t xml:space="preserve"> </w:t>
      </w:r>
      <w:r w:rsidR="00952868">
        <w:rPr>
          <w:rFonts w:ascii="Times New Roman" w:hAnsi="Times New Roman"/>
          <w:i/>
          <w:sz w:val="24"/>
          <w:szCs w:val="24"/>
        </w:rPr>
        <w:t xml:space="preserve">Опытного </w:t>
      </w:r>
      <w:r w:rsidR="000A1152">
        <w:rPr>
          <w:rFonts w:ascii="Times New Roman" w:hAnsi="Times New Roman"/>
          <w:i/>
          <w:sz w:val="24"/>
          <w:szCs w:val="24"/>
        </w:rPr>
        <w:t>сельского поселения</w:t>
      </w:r>
    </w:p>
    <w:p w:rsidR="004312E6" w:rsidRPr="003C2104" w:rsidRDefault="004312E6" w:rsidP="004312E6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>Цивильского района Чувашской Республики</w:t>
      </w:r>
    </w:p>
    <w:p w:rsidR="004312E6" w:rsidRPr="003C2104" w:rsidRDefault="004312E6" w:rsidP="004312E6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>«О бюджете</w:t>
      </w:r>
      <w:r w:rsidR="000A1152" w:rsidRPr="000A1152">
        <w:rPr>
          <w:rFonts w:ascii="Times New Roman" w:hAnsi="Times New Roman"/>
          <w:i/>
          <w:sz w:val="24"/>
          <w:szCs w:val="24"/>
        </w:rPr>
        <w:t xml:space="preserve"> </w:t>
      </w:r>
      <w:r w:rsidR="00952868">
        <w:rPr>
          <w:rFonts w:ascii="Times New Roman" w:hAnsi="Times New Roman"/>
          <w:i/>
          <w:sz w:val="24"/>
          <w:szCs w:val="24"/>
        </w:rPr>
        <w:t xml:space="preserve">Опытного </w:t>
      </w:r>
      <w:r w:rsidR="000A1152">
        <w:rPr>
          <w:rFonts w:ascii="Times New Roman" w:hAnsi="Times New Roman"/>
          <w:i/>
          <w:sz w:val="24"/>
          <w:szCs w:val="24"/>
        </w:rPr>
        <w:t>сельского</w:t>
      </w:r>
      <w:r w:rsidRPr="003C2104">
        <w:rPr>
          <w:rFonts w:ascii="Times New Roman" w:hAnsi="Times New Roman"/>
          <w:i/>
          <w:sz w:val="24"/>
          <w:szCs w:val="24"/>
        </w:rPr>
        <w:t xml:space="preserve"> Цивильского района</w:t>
      </w:r>
    </w:p>
    <w:p w:rsidR="004312E6" w:rsidRPr="003C2104" w:rsidRDefault="004312E6" w:rsidP="004312E6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>Чувашской Республики на 20</w:t>
      </w:r>
      <w:r w:rsidR="00422FC8">
        <w:rPr>
          <w:rFonts w:ascii="Times New Roman" w:hAnsi="Times New Roman"/>
          <w:i/>
          <w:sz w:val="24"/>
          <w:szCs w:val="24"/>
        </w:rPr>
        <w:t>2</w:t>
      </w:r>
      <w:r w:rsidR="00657B7E">
        <w:rPr>
          <w:rFonts w:ascii="Times New Roman" w:hAnsi="Times New Roman"/>
          <w:i/>
          <w:sz w:val="24"/>
          <w:szCs w:val="24"/>
        </w:rPr>
        <w:t>2</w:t>
      </w:r>
      <w:r w:rsidRPr="003C2104">
        <w:rPr>
          <w:rFonts w:ascii="Times New Roman" w:hAnsi="Times New Roman"/>
          <w:i/>
          <w:sz w:val="24"/>
          <w:szCs w:val="24"/>
        </w:rPr>
        <w:t xml:space="preserve"> год и</w:t>
      </w:r>
    </w:p>
    <w:p w:rsidR="004312E6" w:rsidRPr="003C2104" w:rsidRDefault="004312E6" w:rsidP="004312E6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 xml:space="preserve"> на плановый период 20</w:t>
      </w:r>
      <w:r>
        <w:rPr>
          <w:rFonts w:ascii="Times New Roman" w:hAnsi="Times New Roman"/>
          <w:i/>
          <w:sz w:val="24"/>
          <w:szCs w:val="24"/>
        </w:rPr>
        <w:t>2</w:t>
      </w:r>
      <w:r w:rsidR="00657B7E">
        <w:rPr>
          <w:rFonts w:ascii="Times New Roman" w:hAnsi="Times New Roman"/>
          <w:i/>
          <w:sz w:val="24"/>
          <w:szCs w:val="24"/>
        </w:rPr>
        <w:t>3</w:t>
      </w:r>
      <w:r w:rsidRPr="003C2104">
        <w:rPr>
          <w:rFonts w:ascii="Times New Roman" w:hAnsi="Times New Roman"/>
          <w:i/>
          <w:sz w:val="24"/>
          <w:szCs w:val="24"/>
        </w:rPr>
        <w:t xml:space="preserve"> и 202</w:t>
      </w:r>
      <w:r w:rsidR="00657B7E">
        <w:rPr>
          <w:rFonts w:ascii="Times New Roman" w:hAnsi="Times New Roman"/>
          <w:i/>
          <w:sz w:val="24"/>
          <w:szCs w:val="24"/>
        </w:rPr>
        <w:t>4</w:t>
      </w:r>
      <w:r w:rsidRPr="003C2104">
        <w:rPr>
          <w:rFonts w:ascii="Times New Roman" w:hAnsi="Times New Roman"/>
          <w:i/>
          <w:sz w:val="24"/>
          <w:szCs w:val="24"/>
        </w:rPr>
        <w:t xml:space="preserve"> годов»   </w:t>
      </w:r>
    </w:p>
    <w:p w:rsidR="004312E6" w:rsidRPr="003C2104" w:rsidRDefault="004312E6" w:rsidP="004312E6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3C2104">
        <w:rPr>
          <w:rFonts w:ascii="Times New Roman" w:hAnsi="Times New Roman"/>
          <w:b/>
          <w:sz w:val="24"/>
          <w:szCs w:val="24"/>
        </w:rPr>
        <w:t>НОРМАТИВЫ</w:t>
      </w:r>
    </w:p>
    <w:p w:rsidR="004312E6" w:rsidRPr="003C2104" w:rsidRDefault="004312E6" w:rsidP="004312E6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3C2104">
        <w:rPr>
          <w:rFonts w:ascii="Times New Roman" w:hAnsi="Times New Roman"/>
          <w:b/>
          <w:sz w:val="24"/>
          <w:szCs w:val="24"/>
        </w:rPr>
        <w:t xml:space="preserve">распределения доходов между бюджетом Цивильского района </w:t>
      </w:r>
    </w:p>
    <w:p w:rsidR="004312E6" w:rsidRDefault="004312E6" w:rsidP="004312E6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3C2104">
        <w:rPr>
          <w:rFonts w:ascii="Times New Roman" w:hAnsi="Times New Roman"/>
          <w:b/>
          <w:sz w:val="24"/>
          <w:szCs w:val="24"/>
        </w:rPr>
        <w:t xml:space="preserve">Чувашской Республики и бюджетами поселений Цивильского района </w:t>
      </w:r>
    </w:p>
    <w:p w:rsidR="004312E6" w:rsidRPr="003C2104" w:rsidRDefault="004312E6" w:rsidP="004312E6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3C2104">
        <w:rPr>
          <w:rFonts w:ascii="Times New Roman" w:hAnsi="Times New Roman"/>
          <w:b/>
          <w:sz w:val="24"/>
          <w:szCs w:val="24"/>
        </w:rPr>
        <w:t>на 20</w:t>
      </w:r>
      <w:r w:rsidR="00422FC8">
        <w:rPr>
          <w:rFonts w:ascii="Times New Roman" w:hAnsi="Times New Roman"/>
          <w:b/>
          <w:sz w:val="24"/>
          <w:szCs w:val="24"/>
        </w:rPr>
        <w:t>2</w:t>
      </w:r>
      <w:r w:rsidR="00657B7E">
        <w:rPr>
          <w:rFonts w:ascii="Times New Roman" w:hAnsi="Times New Roman"/>
          <w:b/>
          <w:sz w:val="24"/>
          <w:szCs w:val="24"/>
        </w:rPr>
        <w:t>2</w:t>
      </w:r>
      <w:r w:rsidRPr="003C2104">
        <w:rPr>
          <w:rFonts w:ascii="Times New Roman" w:hAnsi="Times New Roman"/>
          <w:b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/>
          <w:b/>
          <w:sz w:val="24"/>
          <w:szCs w:val="24"/>
        </w:rPr>
        <w:t>2</w:t>
      </w:r>
      <w:r w:rsidR="00657B7E">
        <w:rPr>
          <w:rFonts w:ascii="Times New Roman" w:hAnsi="Times New Roman"/>
          <w:b/>
          <w:sz w:val="24"/>
          <w:szCs w:val="24"/>
        </w:rPr>
        <w:t>3</w:t>
      </w:r>
      <w:r w:rsidRPr="003C2104">
        <w:rPr>
          <w:rFonts w:ascii="Times New Roman" w:hAnsi="Times New Roman"/>
          <w:b/>
          <w:sz w:val="24"/>
          <w:szCs w:val="24"/>
        </w:rPr>
        <w:t xml:space="preserve"> и 202</w:t>
      </w:r>
      <w:r w:rsidR="00657B7E">
        <w:rPr>
          <w:rFonts w:ascii="Times New Roman" w:hAnsi="Times New Roman"/>
          <w:b/>
          <w:sz w:val="24"/>
          <w:szCs w:val="24"/>
        </w:rPr>
        <w:t>4</w:t>
      </w:r>
      <w:r w:rsidRPr="003C2104"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2628"/>
        <w:gridCol w:w="3859"/>
        <w:gridCol w:w="1985"/>
        <w:gridCol w:w="1559"/>
      </w:tblGrid>
      <w:tr w:rsidR="000A1152" w:rsidRPr="007B6FB3" w:rsidTr="000A1152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Коды бюджетной классификации Российской Федерации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Наименование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Бюджет Цивильского района Чувашской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Бюджеты сельских поселений Цивильского района</w:t>
            </w:r>
          </w:p>
        </w:tc>
      </w:tr>
      <w:tr w:rsidR="000A1152" w:rsidRPr="007B6FB3" w:rsidTr="000A1152">
        <w:tc>
          <w:tcPr>
            <w:tcW w:w="2628" w:type="dxa"/>
            <w:tcBorders>
              <w:top w:val="single" w:sz="4" w:space="0" w:color="auto"/>
            </w:tcBorders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108 00000 00 0000 000</w:t>
            </w:r>
          </w:p>
        </w:tc>
        <w:tc>
          <w:tcPr>
            <w:tcW w:w="3859" w:type="dxa"/>
            <w:tcBorders>
              <w:top w:val="single" w:sz="4" w:space="0" w:color="auto"/>
            </w:tcBorders>
          </w:tcPr>
          <w:p w:rsidR="000A1152" w:rsidRPr="007B6FB3" w:rsidRDefault="000A1152" w:rsidP="00866E8C">
            <w:pPr>
              <w:spacing w:after="0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108 04020 01 0000 110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109 00000 00 0000 000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109 04053 10 0000 110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111 00000 00 0000 000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111 05013 05 0000 120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7B6FB3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111 05025 10 0000 120</w:t>
            </w:r>
          </w:p>
        </w:tc>
        <w:tc>
          <w:tcPr>
            <w:tcW w:w="3859" w:type="dxa"/>
          </w:tcPr>
          <w:p w:rsidR="000A1152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7B6FB3">
              <w:rPr>
                <w:rFonts w:ascii="Times New Roman" w:hAnsi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  <w:p w:rsidR="007B6FB3" w:rsidRPr="007B6FB3" w:rsidRDefault="007B6FB3" w:rsidP="00866E8C">
            <w:pPr>
              <w:spacing w:after="0"/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lastRenderedPageBreak/>
              <w:t>111 05035 10 0000 120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113 00000 00 0000 000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113 01995 10 0000 130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113 02065 10 0000 130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113 02995 10 0000 130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114 00000 00 0000 000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114 02052 10 0000 410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Доходы от реализации имущества, находящегося в оперативном управлении учреждений, находящихся в ведении органов местного самоуправления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114 02053 10 0000 410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Доходы от реализации иного имущества, находящегося, находящихся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114 02052 10 0000 440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Доходы от реализации имущества, находящегося в оперативном управлении учреждений, находящихся в ведении органов местного самоуправления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lastRenderedPageBreak/>
              <w:t>114 02053 10 0000 440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Доходы от реализации иного имущества, находящегося, находящихся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114 06013 05 0000 430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114 06025 10 0000 430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0A1152" w:rsidRPr="007B6FB3" w:rsidTr="000A1152">
        <w:tc>
          <w:tcPr>
            <w:tcW w:w="2628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116 00000 00 0000 000</w:t>
            </w:r>
          </w:p>
        </w:tc>
        <w:tc>
          <w:tcPr>
            <w:tcW w:w="3859" w:type="dxa"/>
          </w:tcPr>
          <w:p w:rsidR="000A1152" w:rsidRPr="007B6FB3" w:rsidRDefault="000A1152" w:rsidP="00866E8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Штрафы, санкции, возмещение ущерба</w:t>
            </w:r>
          </w:p>
        </w:tc>
        <w:tc>
          <w:tcPr>
            <w:tcW w:w="1985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0A1152" w:rsidRPr="007B6FB3" w:rsidRDefault="000A1152" w:rsidP="00866E8C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A40B6" w:rsidRPr="007B6FB3" w:rsidTr="000A1152">
        <w:tc>
          <w:tcPr>
            <w:tcW w:w="2628" w:type="dxa"/>
          </w:tcPr>
          <w:p w:rsidR="00EA40B6" w:rsidRPr="007B6FB3" w:rsidRDefault="00EA40B6" w:rsidP="001F0397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7B6FB3">
              <w:rPr>
                <w:rFonts w:ascii="Times New Roman" w:hAnsi="Times New Roman" w:cs="Times New Roman"/>
                <w:sz w:val="22"/>
                <w:szCs w:val="22"/>
              </w:rPr>
              <w:t>1 16 07010 10 0000 140</w:t>
            </w:r>
          </w:p>
          <w:p w:rsidR="00EA40B6" w:rsidRPr="007B6FB3" w:rsidRDefault="00EA40B6" w:rsidP="001F039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59" w:type="dxa"/>
          </w:tcPr>
          <w:p w:rsidR="00EA40B6" w:rsidRPr="007B6FB3" w:rsidRDefault="00EA40B6" w:rsidP="001F03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eastAsiaTheme="minorHAnsi" w:hAnsi="Times New Roman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1985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EA40B6" w:rsidRPr="007B6FB3" w:rsidTr="000A1152">
        <w:tc>
          <w:tcPr>
            <w:tcW w:w="2628" w:type="dxa"/>
          </w:tcPr>
          <w:p w:rsidR="00EA40B6" w:rsidRPr="007B6FB3" w:rsidRDefault="00EA40B6" w:rsidP="001F0397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FB3">
              <w:rPr>
                <w:rFonts w:ascii="Times New Roman" w:hAnsi="Times New Roman" w:cs="Times New Roman"/>
                <w:sz w:val="22"/>
                <w:szCs w:val="22"/>
              </w:rPr>
              <w:t>1 16 07090 10 0000 140</w:t>
            </w:r>
          </w:p>
          <w:p w:rsidR="00EA40B6" w:rsidRPr="007B6FB3" w:rsidRDefault="00EA40B6" w:rsidP="001F039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59" w:type="dxa"/>
          </w:tcPr>
          <w:p w:rsidR="00EA40B6" w:rsidRPr="007B6FB3" w:rsidRDefault="00EA40B6" w:rsidP="001F039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7B6FB3">
              <w:rPr>
                <w:rFonts w:ascii="Times New Roman" w:hAnsi="Times New Roman" w:cs="Times New Roman"/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985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EA40B6" w:rsidRPr="007B6FB3" w:rsidTr="000A1152">
        <w:tc>
          <w:tcPr>
            <w:tcW w:w="2628" w:type="dxa"/>
          </w:tcPr>
          <w:p w:rsidR="00EA40B6" w:rsidRPr="007B6FB3" w:rsidRDefault="00EA40B6" w:rsidP="001F0397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7B6FB3">
              <w:rPr>
                <w:rFonts w:ascii="Times New Roman" w:hAnsi="Times New Roman" w:cs="Times New Roman"/>
                <w:sz w:val="22"/>
                <w:szCs w:val="22"/>
              </w:rPr>
              <w:t>1 16 10123 01 0000 140</w:t>
            </w:r>
          </w:p>
          <w:p w:rsidR="00EA40B6" w:rsidRPr="007B6FB3" w:rsidRDefault="00EA40B6" w:rsidP="001F039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59" w:type="dxa"/>
          </w:tcPr>
          <w:p w:rsidR="00EA40B6" w:rsidRPr="007B6FB3" w:rsidRDefault="00EA40B6" w:rsidP="001F03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eastAsiaTheme="minorHAnsi" w:hAnsi="Times New Roman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EA40B6" w:rsidRPr="007B6FB3" w:rsidTr="000A1152">
        <w:tc>
          <w:tcPr>
            <w:tcW w:w="2628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117 00000 00 0000 000</w:t>
            </w:r>
          </w:p>
        </w:tc>
        <w:tc>
          <w:tcPr>
            <w:tcW w:w="3859" w:type="dxa"/>
          </w:tcPr>
          <w:p w:rsidR="00EA40B6" w:rsidRPr="007B6FB3" w:rsidRDefault="00EA40B6" w:rsidP="00866E8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7B6FB3">
              <w:rPr>
                <w:rFonts w:ascii="Times New Roman" w:hAnsi="Times New Roman"/>
                <w:b/>
              </w:rPr>
              <w:t>Прочие неналоговые доходы</w:t>
            </w:r>
          </w:p>
        </w:tc>
        <w:tc>
          <w:tcPr>
            <w:tcW w:w="1985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A40B6" w:rsidRPr="007B6FB3" w:rsidTr="000A1152">
        <w:tc>
          <w:tcPr>
            <w:tcW w:w="2628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117 01050 10 0000 180</w:t>
            </w:r>
          </w:p>
        </w:tc>
        <w:tc>
          <w:tcPr>
            <w:tcW w:w="3859" w:type="dxa"/>
          </w:tcPr>
          <w:p w:rsidR="00EA40B6" w:rsidRPr="007B6FB3" w:rsidRDefault="00EA40B6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985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  <w:tr w:rsidR="00EA40B6" w:rsidRPr="007B6FB3" w:rsidTr="000A1152">
        <w:tc>
          <w:tcPr>
            <w:tcW w:w="2628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117 05050 10 0000 180</w:t>
            </w:r>
          </w:p>
        </w:tc>
        <w:tc>
          <w:tcPr>
            <w:tcW w:w="3859" w:type="dxa"/>
          </w:tcPr>
          <w:p w:rsidR="00EA40B6" w:rsidRPr="007B6FB3" w:rsidRDefault="00EA40B6" w:rsidP="00866E8C">
            <w:pPr>
              <w:spacing w:after="0"/>
              <w:jc w:val="both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Прочие неналоговые доходы бюджетов сельских поселений</w:t>
            </w:r>
          </w:p>
        </w:tc>
        <w:tc>
          <w:tcPr>
            <w:tcW w:w="1985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A40B6" w:rsidRPr="007B6FB3" w:rsidRDefault="00EA40B6" w:rsidP="00866E8C">
            <w:pPr>
              <w:spacing w:after="0"/>
              <w:jc w:val="center"/>
              <w:rPr>
                <w:rFonts w:ascii="Times New Roman" w:hAnsi="Times New Roman"/>
              </w:rPr>
            </w:pPr>
            <w:r w:rsidRPr="007B6FB3">
              <w:rPr>
                <w:rFonts w:ascii="Times New Roman" w:hAnsi="Times New Roman"/>
              </w:rPr>
              <w:t>100</w:t>
            </w:r>
          </w:p>
        </w:tc>
      </w:tr>
    </w:tbl>
    <w:p w:rsidR="00975A26" w:rsidRDefault="00975A26" w:rsidP="004312E6">
      <w:pPr>
        <w:ind w:left="-284"/>
      </w:pPr>
    </w:p>
    <w:sectPr w:rsidR="00975A26" w:rsidSect="007B6FB3">
      <w:pgSz w:w="11906" w:h="16838"/>
      <w:pgMar w:top="284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992" w:rsidRDefault="007A4992" w:rsidP="007B6FB3">
      <w:pPr>
        <w:spacing w:after="0" w:line="240" w:lineRule="auto"/>
      </w:pPr>
      <w:r>
        <w:separator/>
      </w:r>
    </w:p>
  </w:endnote>
  <w:endnote w:type="continuationSeparator" w:id="0">
    <w:p w:rsidR="007A4992" w:rsidRDefault="007A4992" w:rsidP="007B6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992" w:rsidRDefault="007A4992" w:rsidP="007B6FB3">
      <w:pPr>
        <w:spacing w:after="0" w:line="240" w:lineRule="auto"/>
      </w:pPr>
      <w:r>
        <w:separator/>
      </w:r>
    </w:p>
  </w:footnote>
  <w:footnote w:type="continuationSeparator" w:id="0">
    <w:p w:rsidR="007A4992" w:rsidRDefault="007A4992" w:rsidP="007B6F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A80"/>
    <w:rsid w:val="000A1152"/>
    <w:rsid w:val="000D2335"/>
    <w:rsid w:val="00103A80"/>
    <w:rsid w:val="00317FA9"/>
    <w:rsid w:val="00422FC8"/>
    <w:rsid w:val="004312E6"/>
    <w:rsid w:val="00657B7E"/>
    <w:rsid w:val="007A4992"/>
    <w:rsid w:val="007B6FB3"/>
    <w:rsid w:val="00952868"/>
    <w:rsid w:val="00975A26"/>
    <w:rsid w:val="00EA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2E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EA40B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4">
    <w:name w:val="Нормальный (таблица)"/>
    <w:basedOn w:val="a"/>
    <w:next w:val="a"/>
    <w:uiPriority w:val="99"/>
    <w:rsid w:val="00EA40B6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7B6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6FB3"/>
    <w:rPr>
      <w:rFonts w:eastAsiaTheme="minorEastAsia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7B6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6FB3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2E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EA40B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4">
    <w:name w:val="Нормальный (таблица)"/>
    <w:basedOn w:val="a"/>
    <w:next w:val="a"/>
    <w:uiPriority w:val="99"/>
    <w:rsid w:val="00EA40B6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7B6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6FB3"/>
    <w:rPr>
      <w:rFonts w:eastAsiaTheme="minorEastAsia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7B6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6FB3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817</Words>
  <Characters>4662</Characters>
  <Application>Microsoft Office Word</Application>
  <DocSecurity>0</DocSecurity>
  <Lines>38</Lines>
  <Paragraphs>10</Paragraphs>
  <ScaleCrop>false</ScaleCrop>
  <Company/>
  <LinksUpToDate>false</LinksUpToDate>
  <CharactersWithSpaces>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Оптн</cp:lastModifiedBy>
  <cp:revision>10</cp:revision>
  <dcterms:created xsi:type="dcterms:W3CDTF">2018-11-09T12:34:00Z</dcterms:created>
  <dcterms:modified xsi:type="dcterms:W3CDTF">2021-11-17T11:00:00Z</dcterms:modified>
</cp:coreProperties>
</file>